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520AE5" w:rsidRDefault="00520AE5" w:rsidP="00520AE5"/>
    <w:p w:rsidR="00520AE5" w:rsidRDefault="00E005D5" w:rsidP="00520AE5">
      <w:pPr>
        <w:pStyle w:val="Heading1"/>
      </w:pPr>
      <w:r>
        <w:t>Independent Evidence of Impact of Teaching</w:t>
      </w:r>
      <w:r w:rsidR="00613F9E">
        <w:t xml:space="preserve"> </w:t>
      </w:r>
      <w:r w:rsidR="00CA2505">
        <w:t>(</w:t>
      </w:r>
      <w:r>
        <w:t>4</w:t>
      </w:r>
      <w:r w:rsidR="00613F9E">
        <w:t>0 Points)</w:t>
      </w:r>
    </w:p>
    <w:p w:rsidR="00E005D5" w:rsidRPr="005A7286" w:rsidRDefault="00E005D5" w:rsidP="005A7286">
      <w:p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 xml:space="preserve">Some examples of teaching effectiveness could include: 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Innovative teaching methods including innovation in lab design and application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Effective use of technology for teaching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Communication skills, especially effective styles, mastery of English/French language, humour, etc.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Effective and engaging teaching strategies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Innovative assessment methods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Sustained development of excellence in exemplary students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Mentorship and special assistance for troubled students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Support for physically challenged students with alternative teaching methods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Special course development efforts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Special classroom, laboratory and field location instruction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Mastery by students of content, ideas or sophisticated processes beyond the normal program expectations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Outstanding evaluations of teaching by students over several years (preferably with normative data)</w:t>
      </w:r>
    </w:p>
    <w:p w:rsidR="003F12A1" w:rsidRPr="005A7286" w:rsidRDefault="00E005D5" w:rsidP="005A7286">
      <w:pPr>
        <w:pStyle w:val="ListParagraph"/>
        <w:numPr>
          <w:ilvl w:val="0"/>
          <w:numId w:val="27"/>
        </w:numPr>
        <w:tabs>
          <w:tab w:val="left" w:pos="990"/>
        </w:tabs>
        <w:spacing w:after="120" w:line="240" w:lineRule="auto"/>
        <w:contextualSpacing w:val="0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Student, faculty and alumni testimonials and peer references.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5A7286" w:rsidTr="00EA1190">
        <w:trPr>
          <w:trHeight w:val="1440"/>
        </w:trPr>
        <w:tc>
          <w:tcPr>
            <w:tcW w:w="9350" w:type="dxa"/>
          </w:tcPr>
          <w:p w:rsidR="00EA1190" w:rsidRPr="005A7286" w:rsidRDefault="00EA1190" w:rsidP="00EA1190"/>
          <w:p w:rsidR="00E005D5" w:rsidRPr="005A7286" w:rsidRDefault="00E005D5" w:rsidP="00EA1190"/>
          <w:p w:rsidR="00E005D5" w:rsidRPr="005A7286" w:rsidRDefault="00E005D5" w:rsidP="00EA1190"/>
          <w:p w:rsidR="00E005D5" w:rsidRPr="005A7286" w:rsidRDefault="00E005D5" w:rsidP="00EA1190"/>
          <w:p w:rsidR="00E005D5" w:rsidRPr="005A7286" w:rsidRDefault="00E005D5" w:rsidP="00EA1190"/>
          <w:p w:rsidR="00E005D5" w:rsidRPr="005A7286" w:rsidRDefault="00E005D5" w:rsidP="00EA1190"/>
          <w:p w:rsidR="00E005D5" w:rsidRPr="005A7286" w:rsidRDefault="00E005D5" w:rsidP="00EA1190"/>
          <w:p w:rsidR="00E005D5" w:rsidRPr="005A7286" w:rsidRDefault="00E005D5" w:rsidP="00EA1190"/>
          <w:p w:rsidR="00E005D5" w:rsidRPr="005A7286" w:rsidRDefault="00E005D5" w:rsidP="00EA1190"/>
          <w:p w:rsidR="00E005D5" w:rsidRPr="005A7286" w:rsidRDefault="00E005D5" w:rsidP="00EA1190"/>
        </w:tc>
      </w:tr>
    </w:tbl>
    <w:p w:rsidR="003F12A1" w:rsidRPr="005A7286" w:rsidRDefault="00E005D5" w:rsidP="003F12A1">
      <w:pPr>
        <w:pStyle w:val="Heading1"/>
      </w:pPr>
      <w:r w:rsidRPr="005A7286">
        <w:t xml:space="preserve">Independent Evidence of Contributions to </w:t>
      </w:r>
      <w:r w:rsidR="009B39FC" w:rsidRPr="005A7286">
        <w:t>Education</w:t>
      </w:r>
      <w:r w:rsidRPr="005A7286">
        <w:t xml:space="preserve"> (1</w:t>
      </w:r>
      <w:r w:rsidR="003F12A1" w:rsidRPr="005A7286">
        <w:t>0 Points)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Improvement of pedagogy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Innovative or new teaching methods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Adaptation and effective use of new or evolving technology for teaching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Continuous improvement in instructional techniques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Assistance in developing new techniques for student evaluation and testing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Publication and sharing of research on teaching methods (only the most recent five years will be considered)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Conduct of seminars, workshops, conferences or other events for colleagues on teaching/learning topics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Work with teaching/learning committees or centres</w:t>
      </w:r>
    </w:p>
    <w:p w:rsidR="00E005D5" w:rsidRPr="005A7286" w:rsidRDefault="00E005D5" w:rsidP="00E005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lastRenderedPageBreak/>
        <w:t>Research on teaching/learning</w:t>
      </w:r>
      <w:bookmarkStart w:id="0" w:name="_GoBack"/>
      <w:bookmarkEnd w:id="0"/>
      <w:r w:rsidRPr="005A7286">
        <w:rPr>
          <w:rFonts w:eastAsia="Times New Roman" w:cs="Arial"/>
          <w:i/>
          <w:sz w:val="20"/>
          <w:szCs w:val="20"/>
          <w:lang w:eastAsia="en-CA"/>
        </w:rPr>
        <w:t xml:space="preserve"> problems that goes beyond the normal discipline-focused research conducted by the faculty member</w:t>
      </w:r>
    </w:p>
    <w:p w:rsidR="00EA1190" w:rsidRPr="005A7286" w:rsidRDefault="00E005D5" w:rsidP="00E005D5">
      <w:pPr>
        <w:pStyle w:val="ListParagraph"/>
        <w:numPr>
          <w:ilvl w:val="0"/>
          <w:numId w:val="3"/>
        </w:numPr>
        <w:rPr>
          <w:i/>
          <w:sz w:val="20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Curriculum development at the program, faculty and university levels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5A7286" w:rsidTr="0063381F">
        <w:trPr>
          <w:trHeight w:val="1440"/>
        </w:trPr>
        <w:tc>
          <w:tcPr>
            <w:tcW w:w="9350" w:type="dxa"/>
          </w:tcPr>
          <w:p w:rsidR="00EA1190" w:rsidRPr="005A7286" w:rsidRDefault="00EA1190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</w:tc>
      </w:tr>
    </w:tbl>
    <w:p w:rsidR="003F12A1" w:rsidRPr="005A7286" w:rsidRDefault="00E005D5" w:rsidP="003F12A1">
      <w:pPr>
        <w:pStyle w:val="Heading1"/>
      </w:pPr>
      <w:r w:rsidRPr="005A7286">
        <w:t>Independent Evidence of Contributions to Education</w:t>
      </w:r>
      <w:r w:rsidR="00CA2505" w:rsidRPr="005A7286">
        <w:t xml:space="preserve"> (</w:t>
      </w:r>
      <w:r w:rsidR="009B39FC" w:rsidRPr="005A7286">
        <w:t>40</w:t>
      </w:r>
      <w:r w:rsidR="003F12A1" w:rsidRPr="005A7286">
        <w:t xml:space="preserve"> Points)</w:t>
      </w:r>
    </w:p>
    <w:p w:rsidR="00E005D5" w:rsidRPr="005A7286" w:rsidRDefault="00E005D5" w:rsidP="005A7286">
      <w:p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 xml:space="preserve">Some examples of outreach could include: 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Writing of textbooks, codes of practice or guidelines for use of practitioners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Assistance in development or delivery of continuing education programs for practicing engineers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Assistance in developing interdisciplinary programs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Assistance in engineering associations in managing or assessing continuing education requirements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Assistance to other organizations in interpreting technical or engineering matters</w:t>
      </w:r>
    </w:p>
    <w:p w:rsidR="00E005D5" w:rsidRPr="005A7286" w:rsidRDefault="00E005D5" w:rsidP="005A728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Participation in boards of review or similar bodies</w:t>
      </w:r>
    </w:p>
    <w:p w:rsidR="00C26503" w:rsidRPr="005A7286" w:rsidRDefault="00E005D5" w:rsidP="005A7286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Assistance in accreditation and engineering qualification activities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5A7286" w:rsidTr="0063381F">
        <w:trPr>
          <w:trHeight w:val="1440"/>
        </w:trPr>
        <w:tc>
          <w:tcPr>
            <w:tcW w:w="9350" w:type="dxa"/>
          </w:tcPr>
          <w:p w:rsidR="00EA1190" w:rsidRPr="005A7286" w:rsidRDefault="00EA1190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  <w:p w:rsidR="00E005D5" w:rsidRPr="005A7286" w:rsidRDefault="00E005D5" w:rsidP="0063381F"/>
        </w:tc>
      </w:tr>
    </w:tbl>
    <w:p w:rsidR="00EA1190" w:rsidRPr="005A7286" w:rsidRDefault="00EA1190" w:rsidP="003F12A1"/>
    <w:p w:rsidR="003F12A1" w:rsidRPr="005A7286" w:rsidRDefault="009B39FC" w:rsidP="00EA1190">
      <w:pPr>
        <w:pStyle w:val="Heading1"/>
      </w:pPr>
      <w:r w:rsidRPr="005A7286">
        <w:t>Personal and General Information</w:t>
      </w:r>
    </w:p>
    <w:p w:rsidR="009B39FC" w:rsidRPr="005A7286" w:rsidRDefault="009B39FC" w:rsidP="009B39F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="Times New Roman" w:cs="Arial"/>
          <w:i/>
          <w:sz w:val="20"/>
          <w:szCs w:val="20"/>
          <w:lang w:eastAsia="en-CA"/>
        </w:rPr>
      </w:pPr>
      <w:r w:rsidRPr="005A7286">
        <w:rPr>
          <w:rFonts w:eastAsia="Times New Roman" w:cs="Arial"/>
          <w:i/>
          <w:sz w:val="20"/>
          <w:szCs w:val="20"/>
          <w:lang w:eastAsia="en-CA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5A7286" w:rsidTr="0063381F">
        <w:trPr>
          <w:trHeight w:val="1440"/>
        </w:trPr>
        <w:tc>
          <w:tcPr>
            <w:tcW w:w="9350" w:type="dxa"/>
          </w:tcPr>
          <w:p w:rsidR="00EA1190" w:rsidRPr="005A7286" w:rsidRDefault="00EA1190" w:rsidP="0063381F"/>
        </w:tc>
      </w:tr>
    </w:tbl>
    <w:p w:rsidR="00CA2505" w:rsidRPr="005A7286" w:rsidRDefault="00CA2505" w:rsidP="00EA1190"/>
    <w:sectPr w:rsidR="00CA2505" w:rsidRPr="005A7286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5A7286">
      <w:t>20</w:t>
    </w:r>
  </w:p>
  <w:p w:rsidR="00EA1190" w:rsidRPr="00EA1190" w:rsidRDefault="00E005D5" w:rsidP="00EA1190">
    <w:r>
      <w:rPr>
        <w:sz w:val="36"/>
      </w:rPr>
      <w:t>Excellence in Education</w:t>
    </w:r>
    <w:r w:rsidR="00CA2505">
      <w:rPr>
        <w:sz w:val="36"/>
      </w:rPr>
      <w:t xml:space="preserve"> </w:t>
    </w:r>
    <w:r w:rsidR="00C26503">
      <w:rPr>
        <w:sz w:val="36"/>
      </w:rPr>
      <w:t>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456644F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5024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507E27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C4BEC"/>
    <w:multiLevelType w:val="hybridMultilevel"/>
    <w:tmpl w:val="9DE2504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5AE12D1"/>
    <w:multiLevelType w:val="hybridMultilevel"/>
    <w:tmpl w:val="1CDED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0E0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70E9E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1C0A12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42219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DF309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5C322BED"/>
    <w:multiLevelType w:val="hybridMultilevel"/>
    <w:tmpl w:val="A1864492"/>
    <w:lvl w:ilvl="0" w:tplc="1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69936F1B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14B0F9A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2B6469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E14F1C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8"/>
  </w:num>
  <w:num w:numId="8">
    <w:abstractNumId w:val="0"/>
  </w:num>
  <w:num w:numId="9">
    <w:abstractNumId w:val="3"/>
  </w:num>
  <w:num w:numId="10">
    <w:abstractNumId w:val="7"/>
  </w:num>
  <w:num w:numId="11">
    <w:abstractNumId w:val="3"/>
  </w:num>
  <w:num w:numId="12">
    <w:abstractNumId w:val="14"/>
  </w:num>
  <w:num w:numId="13">
    <w:abstractNumId w:val="3"/>
  </w:num>
  <w:num w:numId="14">
    <w:abstractNumId w:val="9"/>
  </w:num>
  <w:num w:numId="15">
    <w:abstractNumId w:val="3"/>
  </w:num>
  <w:num w:numId="16">
    <w:abstractNumId w:val="21"/>
  </w:num>
  <w:num w:numId="17">
    <w:abstractNumId w:val="3"/>
  </w:num>
  <w:num w:numId="18">
    <w:abstractNumId w:val="4"/>
  </w:num>
  <w:num w:numId="19">
    <w:abstractNumId w:val="3"/>
  </w:num>
  <w:num w:numId="20">
    <w:abstractNumId w:val="19"/>
  </w:num>
  <w:num w:numId="21">
    <w:abstractNumId w:val="11"/>
  </w:num>
  <w:num w:numId="22">
    <w:abstractNumId w:val="13"/>
  </w:num>
  <w:num w:numId="23">
    <w:abstractNumId w:val="2"/>
  </w:num>
  <w:num w:numId="24">
    <w:abstractNumId w:val="3"/>
  </w:num>
  <w:num w:numId="25">
    <w:abstractNumId w:val="15"/>
  </w:num>
  <w:num w:numId="26">
    <w:abstractNumId w:val="10"/>
  </w:num>
  <w:num w:numId="27">
    <w:abstractNumId w:val="8"/>
  </w:num>
  <w:num w:numId="28">
    <w:abstractNumId w:val="1"/>
  </w:num>
  <w:num w:numId="29">
    <w:abstractNumId w:val="17"/>
  </w:num>
  <w:num w:numId="30">
    <w:abstractNumId w:val="6"/>
  </w:num>
  <w:num w:numId="31">
    <w:abstractNumId w:val="3"/>
  </w:num>
  <w:num w:numId="32">
    <w:abstractNumId w:val="3"/>
  </w:num>
  <w:num w:numId="33">
    <w:abstractNumId w:val="3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3B64AB"/>
    <w:rsid w:val="003F12A1"/>
    <w:rsid w:val="00520AE5"/>
    <w:rsid w:val="005A7286"/>
    <w:rsid w:val="005E0DA8"/>
    <w:rsid w:val="005E1493"/>
    <w:rsid w:val="00613F9E"/>
    <w:rsid w:val="00652C53"/>
    <w:rsid w:val="008031BF"/>
    <w:rsid w:val="00933C35"/>
    <w:rsid w:val="00940DF3"/>
    <w:rsid w:val="0094543D"/>
    <w:rsid w:val="00945DD2"/>
    <w:rsid w:val="009A1FDC"/>
    <w:rsid w:val="009B1789"/>
    <w:rsid w:val="009B39FC"/>
    <w:rsid w:val="00B76FAF"/>
    <w:rsid w:val="00BE1CB0"/>
    <w:rsid w:val="00C26503"/>
    <w:rsid w:val="00CA2505"/>
    <w:rsid w:val="00CF3E42"/>
    <w:rsid w:val="00DA283F"/>
    <w:rsid w:val="00E005D5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70860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2018-06-20T21:35:00Z</dcterms:created>
  <dcterms:modified xsi:type="dcterms:W3CDTF">2019-07-03T17:44:00Z</dcterms:modified>
</cp:coreProperties>
</file>